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FA886">
      <w:pPr>
        <w:spacing w:line="360" w:lineRule="auto"/>
        <w:rPr>
          <w:rStyle w:val="8"/>
          <w:rFonts w:hint="eastAsia" w:ascii="仿宋" w:hAnsi="仿宋" w:eastAsia="仿宋"/>
          <w:color w:val="auto"/>
          <w:sz w:val="32"/>
          <w:szCs w:val="32"/>
          <w:u w:val="none"/>
        </w:rPr>
      </w:pPr>
      <w:bookmarkStart w:id="0" w:name="_GoBack"/>
      <w:bookmarkEnd w:id="0"/>
      <w:r>
        <w:rPr>
          <w:rStyle w:val="8"/>
          <w:rFonts w:hint="eastAsia" w:ascii="仿宋" w:hAnsi="仿宋" w:eastAsia="仿宋"/>
          <w:color w:val="auto"/>
          <w:sz w:val="32"/>
          <w:szCs w:val="32"/>
          <w:u w:val="none"/>
        </w:rPr>
        <w:t>附件</w:t>
      </w:r>
    </w:p>
    <w:p w14:paraId="31A6385D">
      <w:pPr>
        <w:spacing w:line="360" w:lineRule="auto"/>
        <w:rPr>
          <w:rFonts w:hint="eastAsia" w:ascii="仿宋_GB2312" w:hAnsi="仿宋_GB2312" w:eastAsia="仿宋_GB2312" w:cs="仿宋_GB2312"/>
          <w:sz w:val="40"/>
          <w:szCs w:val="40"/>
        </w:rPr>
      </w:pPr>
    </w:p>
    <w:p w14:paraId="3E5EEC5B">
      <w:pPr>
        <w:pStyle w:val="3"/>
        <w:widowControl/>
        <w:shd w:val="clear" w:color="auto" w:fill="FFFFFF"/>
        <w:spacing w:before="0" w:beforeAutospacing="0" w:after="0" w:afterAutospacing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云南省2026届高校毕业生秋季网络招聘</w:t>
      </w:r>
    </w:p>
    <w:p w14:paraId="51A38F0C">
      <w:pPr>
        <w:pStyle w:val="3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微软雅黑" w:hAnsi="微软雅黑" w:eastAsia="微软雅黑" w:cs="微软雅黑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活动操作流程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求职者参会指南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）</w:t>
      </w:r>
    </w:p>
    <w:p w14:paraId="41EFC300">
      <w:pPr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 w14:paraId="45093935">
      <w:pPr>
        <w:spacing w:line="360" w:lineRule="auto"/>
        <w:ind w:firstLine="640" w:firstLineChars="200"/>
        <w:jc w:val="left"/>
        <w:rPr>
          <w:rStyle w:val="8"/>
          <w:rFonts w:hint="eastAsia" w:ascii="仿宋" w:hAnsi="仿宋" w:eastAsia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/>
          <w:sz w:val="32"/>
          <w:szCs w:val="32"/>
        </w:rPr>
        <w:t>第一步（信息审核）：登录网络招聘活动平台（网址：</w:t>
      </w:r>
      <w:r>
        <w:rPr>
          <w:rFonts w:hint="eastAsia" w:ascii="仿宋" w:hAnsi="仿宋" w:eastAsia="仿宋"/>
          <w:sz w:val="32"/>
          <w:szCs w:val="32"/>
        </w:rPr>
        <w:fldChar w:fldCharType="begin"/>
      </w:r>
      <w:r>
        <w:rPr>
          <w:rFonts w:hint="eastAsia" w:ascii="仿宋" w:hAnsi="仿宋" w:eastAsia="仿宋"/>
          <w:sz w:val="32"/>
          <w:szCs w:val="32"/>
        </w:rPr>
        <w:instrText xml:space="preserve"> HYPERLINK "http://www.ynbys.cn），点击右上角\“我是学生\”选择‘立即注册’，选择所在学校填写相关信息完成注册。" </w:instrText>
      </w:r>
      <w:r>
        <w:rPr>
          <w:rFonts w:hint="eastAsia" w:ascii="仿宋" w:hAnsi="仿宋" w:eastAsia="仿宋"/>
          <w:sz w:val="32"/>
          <w:szCs w:val="32"/>
        </w:rPr>
        <w:fldChar w:fldCharType="separate"/>
      </w:r>
      <w:r>
        <w:rPr>
          <w:rStyle w:val="8"/>
          <w:rFonts w:hint="eastAsia" w:ascii="仿宋" w:hAnsi="仿宋" w:eastAsia="仿宋"/>
          <w:color w:val="auto"/>
          <w:sz w:val="32"/>
          <w:szCs w:val="32"/>
          <w:u w:val="none"/>
        </w:rPr>
        <w:t>http://www.ynbys.cn），点击右上角“我是学生”选择“立即注册”，选择所在学校填写相关信息完成注册。</w:t>
      </w:r>
      <w:r>
        <w:rPr>
          <w:rFonts w:hint="eastAsia"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扫描二维码，查看活动页面(云南省毕业生就业），点击微主页“学生登录”</w:t>
      </w:r>
      <w:r>
        <w:rPr>
          <w:rStyle w:val="8"/>
          <w:rFonts w:hint="eastAsia" w:ascii="仿宋" w:hAnsi="仿宋" w:eastAsia="仿宋"/>
          <w:color w:val="auto"/>
          <w:sz w:val="32"/>
          <w:szCs w:val="32"/>
          <w:u w:val="none"/>
        </w:rPr>
        <w:t>选择“立即注册”，选择所在学校填写相关信息完成注册。（网址注册和微信公众号均可完成注册）</w:t>
      </w:r>
    </w:p>
    <w:p w14:paraId="0D858704">
      <w:pPr>
        <w:spacing w:line="360" w:lineRule="auto"/>
        <w:ind w:firstLine="420" w:firstLineChars="200"/>
        <w:jc w:val="center"/>
        <w:rPr>
          <w:rStyle w:val="8"/>
          <w:rFonts w:hint="eastAsia" w:ascii="仿宋" w:hAnsi="仿宋" w:eastAsia="仿宋"/>
          <w:color w:val="auto"/>
          <w:sz w:val="32"/>
          <w:szCs w:val="32"/>
          <w:u w:val="none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INCLUDEPICTURE "http://www.ynbys.cn/attachment/www/ueditor/images/20251113/1763005310299404.png" \* MERGEFORMATINET </w:instrText>
      </w:r>
      <w:r>
        <w:rPr>
          <w:rFonts w:hint="eastAsia"/>
        </w:rPr>
        <w:fldChar w:fldCharType="separate"/>
      </w:r>
      <w:r>
        <w:rPr>
          <w:rFonts w:hint="eastAsia"/>
        </w:rPr>
        <w:drawing>
          <wp:inline distT="0" distB="0" distL="114300" distR="114300">
            <wp:extent cx="2438400" cy="2438400"/>
            <wp:effectExtent l="0" t="0" r="0" b="0"/>
            <wp:docPr id="1" name="图片 1" descr="17630053102994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63005310299404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fldChar w:fldCharType="end"/>
      </w:r>
    </w:p>
    <w:p w14:paraId="5C5935B3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第二步：进入个人中心，点击“简历管理”，完善个人简历信息，可以选择直接上传简历，也可以在线制作简历（简历完善程度要达到到60%以上，才可以投递简历）。</w:t>
      </w:r>
    </w:p>
    <w:p w14:paraId="69650C69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步：个人简历完善以后，点击“智慧就业”，进入智慧就业平台，点击菜单栏的“中心招聘会”一栏，会呈现中心全部网络招聘会列表，选择本次招聘活动，点击“学生报名”，完成招聘会报名。选择招聘会，进入本次网络双选会场，查看招聘职位，可提前向招聘单位投递简历。</w:t>
      </w:r>
    </w:p>
    <w:p w14:paraId="1A487082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第四步：在招聘会当天登录网络招聘会平台，可接收用人单位发起的咨询、网络视频面试邀请，也可以主动搜索符合自己意向的职位，向用人单位发送消息咨询相关信息。</w:t>
      </w:r>
    </w:p>
    <w:p w14:paraId="078A2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A3BDC5F-3D4F-4F3A-8C1F-7B46FD5692C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1EA78B5-995D-4677-9100-3A0AE9E1514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49D199D-3EB7-4E27-87BD-F9CC0243052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AC12209-AAEA-4A43-B33C-0D84F88A3C7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9BFFC1BE-4F87-48BD-B908-2DCEFA05F8CD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4ED6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05A1D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05A1D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20F65"/>
    <w:rsid w:val="0C10381B"/>
    <w:rsid w:val="33820F65"/>
    <w:rsid w:val="40C63523"/>
    <w:rsid w:val="4135208B"/>
    <w:rsid w:val="41E71769"/>
    <w:rsid w:val="49AC31DE"/>
    <w:rsid w:val="4C433C79"/>
    <w:rsid w:val="54BF40B9"/>
    <w:rsid w:val="60B44CEE"/>
    <w:rsid w:val="6BE8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5"/>
    <w:basedOn w:val="1"/>
    <w:next w:val="1"/>
    <w:qFormat/>
    <w:uiPriority w:val="0"/>
    <w:pPr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533</Characters>
  <Lines>0</Lines>
  <Paragraphs>0</Paragraphs>
  <TotalTime>38</TotalTime>
  <ScaleCrop>false</ScaleCrop>
  <LinksUpToDate>false</LinksUpToDate>
  <CharactersWithSpaces>537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2025-11-25T01:41:00Z</dcterms:created>
  <dc:creator>行稳致远</dc:creator>
  <cp:lastModifiedBy>杨嫚</cp:lastModifiedBy>
  <dcterms:modified xsi:type="dcterms:W3CDTF">2025-11-27T01:19:04Z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25CB027FD6E84090BEEC73873931E7EC_13</vt:lpwstr>
  </property>
  <property fmtid="{D5CDD505-2E9C-101B-9397-08002B2CF9AE}" pid="4" name="KSOTemplateDocerSaveRecord">
    <vt:lpwstr>eyJoZGlkIjoiZGE1NTA3Mzc1YzljMTNlZGE0ZjkxMWYzYTY5MjFkOTUiLCJ1c2VySWQiOiIxNjIyMzM2ODUyIn0=</vt:lpwstr>
  </property>
</Properties>
</file>